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6D" w:rsidRDefault="00C11C6D" w:rsidP="00451B19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C11C6D" w:rsidSect="00C11C6D">
          <w:type w:val="nextColumn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C11C6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-1080135</wp:posOffset>
            </wp:positionV>
            <wp:extent cx="10382250" cy="7550150"/>
            <wp:effectExtent l="0" t="0" r="0" b="0"/>
            <wp:wrapThrough wrapText="bothSides">
              <wp:wrapPolygon edited="0">
                <wp:start x="0" y="0"/>
                <wp:lineTo x="0" y="21527"/>
                <wp:lineTo x="21560" y="21527"/>
                <wp:lineTo x="21560" y="0"/>
                <wp:lineTo x="0" y="0"/>
              </wp:wrapPolygon>
            </wp:wrapThrough>
            <wp:docPr id="1" name="Рисунок 1" descr="C:\Users\24\Desktop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\Desktop\Scan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0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2F5" w:rsidRDefault="00451B19" w:rsidP="00451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  <w:bookmarkStart w:id="0" w:name="_GoBack"/>
      <w:r w:rsidRPr="00070AFC">
        <w:rPr>
          <w:rFonts w:ascii="Times New Roman" w:hAnsi="Times New Roman" w:cs="Times New Roman"/>
          <w:b/>
          <w:sz w:val="28"/>
          <w:szCs w:val="28"/>
        </w:rPr>
        <w:t>учебного курса внеурочной деятельности «Человек и выбор профессии»</w:t>
      </w:r>
    </w:p>
    <w:bookmarkEnd w:id="0"/>
    <w:p w:rsidR="00790147" w:rsidRDefault="00070AFC" w:rsidP="007901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AFC">
        <w:rPr>
          <w:rFonts w:ascii="Times New Roman" w:hAnsi="Times New Roman" w:cs="Times New Roman"/>
          <w:sz w:val="28"/>
          <w:szCs w:val="28"/>
        </w:rPr>
        <w:t>В основу занятий учебного курса внеурочной деятельности положен п</w:t>
      </w:r>
      <w:r>
        <w:rPr>
          <w:rFonts w:ascii="Times New Roman" w:hAnsi="Times New Roman" w:cs="Times New Roman"/>
          <w:sz w:val="28"/>
          <w:szCs w:val="28"/>
        </w:rPr>
        <w:t xml:space="preserve">рактико-ориентированный подход. </w:t>
      </w:r>
      <w:r w:rsidRPr="00070AFC">
        <w:rPr>
          <w:rFonts w:ascii="Times New Roman" w:eastAsia="Calibri" w:hAnsi="Times New Roman" w:cs="Times New Roman"/>
          <w:sz w:val="28"/>
          <w:szCs w:val="28"/>
        </w:rPr>
        <w:t xml:space="preserve">Изучение программного материала происходит в ходе лекционных и практических занятий, в том числе практикумов, тренингов, дискуссий, игр, упражнений. Возможно проведение комбинированных занятий. </w:t>
      </w:r>
    </w:p>
    <w:p w:rsidR="00070AFC" w:rsidRDefault="00070AFC" w:rsidP="007901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0AFC">
        <w:rPr>
          <w:rFonts w:ascii="Times New Roman" w:eastAsia="Calibri" w:hAnsi="Times New Roman" w:cs="Times New Roman"/>
          <w:sz w:val="28"/>
          <w:szCs w:val="28"/>
        </w:rPr>
        <w:t xml:space="preserve">В ходе занятий применяются различные методы обучения: теоретические (анализ, рассказ, характеристика, объяснение, инструктирование, обсуждение) и практические (упражнение, демонстрация, моделирование трудовых действий, презентация материалов). Особое место в рамках процесса обучения отводится </w:t>
      </w:r>
      <w:r w:rsidRPr="00070AFC">
        <w:rPr>
          <w:rFonts w:ascii="Times New Roman" w:eastAsia="Calibri" w:hAnsi="Times New Roman" w:cs="Times New Roman"/>
          <w:color w:val="000000"/>
          <w:sz w:val="28"/>
          <w:szCs w:val="28"/>
        </w:rPr>
        <w:t>таким методам, как диагностика, наблюдение, тестирование.</w:t>
      </w:r>
    </w:p>
    <w:p w:rsidR="00070AFC" w:rsidRDefault="00070AFC" w:rsidP="00070A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0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4"/>
        <w:gridCol w:w="5425"/>
        <w:gridCol w:w="3115"/>
      </w:tblGrid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курсом: что такое профориентация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типы, факторы, влияющие на ее выбор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Дифференциально-диагностический опросник 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 Климова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фессия типа «Человек - техника»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фессия типа «Человек - природа»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Профессия ти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па «Человек – знаковая система»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фессия типа «Человек - человек»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Профессия типа «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Человек – художественный образ»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профессиограммами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03" w:type="pct"/>
          </w:tcPr>
          <w:p w:rsidR="00070AFC" w:rsidRPr="00070AFC" w:rsidRDefault="00380C59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Я, или что я думаю о себе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Свойств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а нервной системы и темперамент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 и память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темперамента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чувства</w:t>
            </w:r>
            <w:r w:rsidR="0033051B">
              <w:rPr>
                <w:rFonts w:ascii="Times New Roman" w:hAnsi="Times New Roman" w:cs="Times New Roman"/>
                <w:sz w:val="24"/>
                <w:szCs w:val="24"/>
              </w:rPr>
              <w:t>: влияние эмоциональной жизни человека на его профессиональную деятельность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03" w:type="pct"/>
          </w:tcPr>
          <w:p w:rsidR="00070AFC" w:rsidRPr="00070AFC" w:rsidRDefault="0033051B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– составляющая 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успеха будущей карьеры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pct"/>
          </w:tcPr>
          <w:p w:rsidR="00070AFC" w:rsidRPr="00070AFC" w:rsidRDefault="0033051B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67" w:type="pct"/>
          </w:tcPr>
          <w:p w:rsidR="00070AFC" w:rsidRPr="00070AFC" w:rsidRDefault="0033051B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pct"/>
          </w:tcPr>
          <w:p w:rsidR="00070AFC" w:rsidRPr="00070AFC" w:rsidRDefault="0033051B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нашего времени: анализ рынка труда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070AFC" w:rsidRPr="00070AFC" w:rsidTr="0033051B">
        <w:tc>
          <w:tcPr>
            <w:tcW w:w="430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03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667" w:type="pct"/>
          </w:tcPr>
          <w:p w:rsidR="00070AFC" w:rsidRPr="00070AFC" w:rsidRDefault="00070AFC" w:rsidP="00070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 xml:space="preserve">Досугово –развлекательная </w:t>
            </w:r>
          </w:p>
        </w:tc>
      </w:tr>
    </w:tbl>
    <w:p w:rsidR="00070AFC" w:rsidRPr="00070AFC" w:rsidRDefault="00070AFC" w:rsidP="00070A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0AFC" w:rsidRDefault="00070AFC" w:rsidP="00451B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51B" w:rsidRDefault="0033051B" w:rsidP="00451B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51B" w:rsidRDefault="0033051B" w:rsidP="00451B1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051B" w:rsidRDefault="0033051B" w:rsidP="00451B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0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9 класс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3"/>
        <w:gridCol w:w="5418"/>
        <w:gridCol w:w="3123"/>
      </w:tblGrid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курс: определение основных понятий профориентации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профессий: различные подходы к классификации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Дифференциально-диагностический опросник 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 Климова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профессий по предмету труда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профессиограммами 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9" w:type="pct"/>
          </w:tcPr>
          <w:p w:rsidR="0033051B" w:rsidRPr="0033051B" w:rsidRDefault="00380C59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 моя будущая карьера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 xml:space="preserve"> своих способностей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9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и выбор профессии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9" w:type="pct"/>
          </w:tcPr>
          <w:p w:rsidR="0033051B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мир и возможности его познания</w:t>
            </w:r>
          </w:p>
        </w:tc>
        <w:tc>
          <w:tcPr>
            <w:tcW w:w="1671" w:type="pct"/>
          </w:tcPr>
          <w:p w:rsidR="0033051B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9" w:type="pct"/>
          </w:tcPr>
          <w:p w:rsidR="0033051B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 личности</w:t>
            </w:r>
          </w:p>
        </w:tc>
        <w:tc>
          <w:tcPr>
            <w:tcW w:w="1671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33051B" w:rsidRPr="0033051B" w:rsidTr="0033051B">
        <w:tc>
          <w:tcPr>
            <w:tcW w:w="430" w:type="pct"/>
          </w:tcPr>
          <w:p w:rsidR="0033051B" w:rsidRPr="0033051B" w:rsidRDefault="0033051B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9" w:type="pct"/>
          </w:tcPr>
          <w:p w:rsidR="0033051B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Человек среди лю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>дей. Способность к коммуникации</w:t>
            </w:r>
          </w:p>
        </w:tc>
        <w:tc>
          <w:tcPr>
            <w:tcW w:w="1671" w:type="pct"/>
          </w:tcPr>
          <w:p w:rsidR="0033051B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общение 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9" w:type="pct"/>
          </w:tcPr>
          <w:p w:rsidR="00951484" w:rsidRPr="0033051B" w:rsidRDefault="00380C59" w:rsidP="00F1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1671" w:type="pct"/>
          </w:tcPr>
          <w:p w:rsidR="00951484" w:rsidRPr="0033051B" w:rsidRDefault="00951484" w:rsidP="00F1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9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Резюме: содержание и основные ошибки при написании</w:t>
            </w:r>
          </w:p>
        </w:tc>
        <w:tc>
          <w:tcPr>
            <w:tcW w:w="1671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9" w:type="pct"/>
          </w:tcPr>
          <w:p w:rsidR="00951484" w:rsidRPr="0033051B" w:rsidRDefault="00F01098" w:rsidP="00F1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380C59">
              <w:rPr>
                <w:rFonts w:ascii="Times New Roman" w:hAnsi="Times New Roman" w:cs="Times New Roman"/>
                <w:sz w:val="24"/>
                <w:szCs w:val="24"/>
              </w:rPr>
              <w:t xml:space="preserve"> в выборе будущей профессии</w:t>
            </w:r>
          </w:p>
        </w:tc>
        <w:tc>
          <w:tcPr>
            <w:tcW w:w="1671" w:type="pct"/>
          </w:tcPr>
          <w:p w:rsidR="00951484" w:rsidRPr="0033051B" w:rsidRDefault="00951484" w:rsidP="00F12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99" w:type="pct"/>
          </w:tcPr>
          <w:p w:rsidR="00951484" w:rsidRPr="00951484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актуальные времени: изучение рынка труда</w:t>
            </w:r>
          </w:p>
        </w:tc>
        <w:tc>
          <w:tcPr>
            <w:tcW w:w="1671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99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Качества профессионалов в современном мире</w:t>
            </w:r>
          </w:p>
        </w:tc>
        <w:tc>
          <w:tcPr>
            <w:tcW w:w="1671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99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671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99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будущей карьере</w:t>
            </w:r>
          </w:p>
        </w:tc>
        <w:tc>
          <w:tcPr>
            <w:tcW w:w="1671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</w:t>
            </w:r>
          </w:p>
        </w:tc>
      </w:tr>
      <w:tr w:rsidR="00951484" w:rsidRPr="0033051B" w:rsidTr="0033051B">
        <w:tc>
          <w:tcPr>
            <w:tcW w:w="430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99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671" w:type="pct"/>
          </w:tcPr>
          <w:p w:rsidR="00951484" w:rsidRPr="0033051B" w:rsidRDefault="00951484" w:rsidP="003305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Досугово-развлекательная</w:t>
            </w:r>
          </w:p>
        </w:tc>
      </w:tr>
    </w:tbl>
    <w:p w:rsidR="0033051B" w:rsidRPr="0033051B" w:rsidRDefault="0033051B" w:rsidP="0095148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1B19" w:rsidRDefault="00951484" w:rsidP="00951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курса внеурочной деятельности (далее УКВД): "Человек и выбор профессии"</w:t>
      </w:r>
    </w:p>
    <w:p w:rsidR="00951484" w:rsidRDefault="00951484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Личностные результаты освоения УКВД: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повышению уровня готовности обучающихся к выбору профиля обучения и к профессиональному самоопределению с учётом личностных особенностей и возможностей рынка труда;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формированию ответственного отношения к уч</w:t>
      </w:r>
      <w:r>
        <w:rPr>
          <w:rFonts w:ascii="Times New Roman" w:hAnsi="Times New Roman" w:cs="Times New Roman"/>
          <w:sz w:val="28"/>
          <w:szCs w:val="24"/>
        </w:rPr>
        <w:t xml:space="preserve">ению, готовности и способностей </w:t>
      </w:r>
      <w:r w:rsidRPr="009456EA">
        <w:rPr>
          <w:rFonts w:ascii="Times New Roman" w:hAnsi="Times New Roman" w:cs="Times New Roman"/>
          <w:sz w:val="28"/>
          <w:szCs w:val="24"/>
        </w:rPr>
        <w:t>обучающихся к саморазвитию и самообразованию на основе мотивации к обучению и познанию, формирование уважительного отношения к труду, развитие опыта участия в социально значимом труде;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9456EA">
        <w:rPr>
          <w:rFonts w:ascii="Times New Roman" w:hAnsi="Times New Roman" w:cs="Times New Roman"/>
          <w:sz w:val="28"/>
          <w:szCs w:val="24"/>
        </w:rPr>
        <w:t>формированию целостного мировоззрения, соответствующего современному уровню развития науки и общественной практики;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 xml:space="preserve">- формированию осознанного, уважительного и доброжелательного отношения к другому человеку, его мнению, мировоззрению, гражданской </w:t>
      </w:r>
      <w:r w:rsidRPr="009456EA">
        <w:rPr>
          <w:rFonts w:ascii="Times New Roman" w:hAnsi="Times New Roman" w:cs="Times New Roman"/>
          <w:sz w:val="28"/>
          <w:szCs w:val="24"/>
        </w:rPr>
        <w:lastRenderedPageBreak/>
        <w:t>позиции, готовности и способности вести диалог с другими людьми и достигать в нем взаимопонимания;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развитию компетентности в решении проблем на основе личностного выбора, формирование осознанного и ответственного отношения к собственным поступкам;</w:t>
      </w:r>
    </w:p>
    <w:p w:rsidR="00790147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формированию коммуникативной компетентности в общении и сотрудничестве со сверстниками, детьми,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790147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147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90147">
        <w:rPr>
          <w:rFonts w:ascii="Times New Roman" w:hAnsi="Times New Roman" w:cs="Times New Roman"/>
          <w:b/>
          <w:sz w:val="28"/>
          <w:szCs w:val="28"/>
        </w:rPr>
        <w:t>. Метапредметные результаты освоения УКВД: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456EA">
        <w:rPr>
          <w:rFonts w:ascii="Times New Roman" w:hAnsi="Times New Roman" w:cs="Times New Roman"/>
          <w:b/>
          <w:i/>
          <w:sz w:val="28"/>
          <w:szCs w:val="24"/>
        </w:rPr>
        <w:t>Регулятивные: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456EA">
        <w:rPr>
          <w:rFonts w:ascii="Times New Roman" w:hAnsi="Times New Roman" w:cs="Times New Roman"/>
          <w:b/>
          <w:i/>
          <w:sz w:val="28"/>
          <w:szCs w:val="24"/>
        </w:rPr>
        <w:t xml:space="preserve">Познавательные: 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выводы;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создавать, применять и преобразовывать модели и схемы для решения учебных и познавательных задач.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456EA">
        <w:rPr>
          <w:rFonts w:ascii="Times New Roman" w:hAnsi="Times New Roman" w:cs="Times New Roman"/>
          <w:b/>
          <w:i/>
          <w:sz w:val="28"/>
          <w:szCs w:val="24"/>
        </w:rPr>
        <w:t>Коммуникативные:</w:t>
      </w:r>
    </w:p>
    <w:p w:rsidR="00790147" w:rsidRPr="009456EA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EC58A2" w:rsidRDefault="00790147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- уметь формулировать, аргументировать и отстаивать своё мнение.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58A2" w:rsidRP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</w:t>
      </w:r>
      <w:r w:rsidRPr="00EC58A2">
        <w:rPr>
          <w:rFonts w:ascii="Times New Roman" w:hAnsi="Times New Roman" w:cs="Times New Roman"/>
          <w:b/>
          <w:sz w:val="28"/>
          <w:szCs w:val="24"/>
        </w:rPr>
        <w:t xml:space="preserve"> Результаты освоения курса УКВД</w:t>
      </w:r>
      <w:r>
        <w:rPr>
          <w:rFonts w:ascii="Times New Roman" w:hAnsi="Times New Roman" w:cs="Times New Roman"/>
          <w:b/>
          <w:sz w:val="28"/>
          <w:szCs w:val="24"/>
        </w:rPr>
        <w:t xml:space="preserve">:  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t>В ходе реализации курса «Человек и выбор профессии» обучающийся получит возможность научиться:</w:t>
      </w:r>
      <w:r w:rsidRPr="00EC58A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58A2" w:rsidRPr="009456EA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-с</w:t>
      </w:r>
      <w:r w:rsidRPr="009456EA">
        <w:rPr>
          <w:rFonts w:ascii="Times New Roman" w:hAnsi="Times New Roman" w:cs="Times New Roman"/>
          <w:sz w:val="28"/>
          <w:szCs w:val="24"/>
        </w:rPr>
        <w:t>тавить перед собой профориентационные цели, реализовать их и при необходимости корректировать;</w:t>
      </w:r>
    </w:p>
    <w:p w:rsidR="00EC58A2" w:rsidRPr="009456EA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456EA">
        <w:rPr>
          <w:rFonts w:ascii="Times New Roman" w:hAnsi="Times New Roman" w:cs="Times New Roman"/>
          <w:sz w:val="28"/>
          <w:szCs w:val="24"/>
        </w:rPr>
        <w:lastRenderedPageBreak/>
        <w:t>- классифицировать профессии по предмету и содержанию труда;</w:t>
      </w:r>
    </w:p>
    <w:p w:rsidR="00EC58A2" w:rsidRPr="009456EA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9456EA">
        <w:rPr>
          <w:rFonts w:ascii="Times New Roman" w:hAnsi="Times New Roman" w:cs="Times New Roman"/>
          <w:sz w:val="28"/>
          <w:szCs w:val="24"/>
        </w:rPr>
        <w:t>ориентироваться в требованиях, предъявляемых профессиями к физической форме и состоянию здоровья человека;</w:t>
      </w:r>
    </w:p>
    <w:p w:rsidR="00EC58A2" w:rsidRPr="009456EA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9456EA">
        <w:rPr>
          <w:rFonts w:ascii="Times New Roman" w:hAnsi="Times New Roman" w:cs="Times New Roman"/>
          <w:sz w:val="28"/>
          <w:szCs w:val="24"/>
        </w:rPr>
        <w:t>выбирать профиль обучения в соответствии с индивидуальными интересами и способностями;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9456EA">
        <w:rPr>
          <w:rFonts w:ascii="Times New Roman" w:hAnsi="Times New Roman" w:cs="Times New Roman"/>
          <w:sz w:val="28"/>
          <w:szCs w:val="24"/>
        </w:rPr>
        <w:t>использ</w:t>
      </w:r>
      <w:r>
        <w:rPr>
          <w:rFonts w:ascii="Times New Roman" w:hAnsi="Times New Roman" w:cs="Times New Roman"/>
          <w:sz w:val="28"/>
          <w:szCs w:val="24"/>
        </w:rPr>
        <w:t>овать алгоритм выбора профессии;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9456EA">
        <w:rPr>
          <w:rFonts w:ascii="Times New Roman" w:hAnsi="Times New Roman" w:cs="Times New Roman"/>
          <w:sz w:val="28"/>
          <w:szCs w:val="24"/>
        </w:rPr>
        <w:t>выстраивать индивидуальный образовательный маршрут;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Pr="009456EA">
        <w:rPr>
          <w:rFonts w:ascii="Times New Roman" w:hAnsi="Times New Roman" w:cs="Times New Roman"/>
          <w:sz w:val="28"/>
          <w:szCs w:val="24"/>
        </w:rPr>
        <w:t>выстраивать индивиду</w:t>
      </w:r>
      <w:r>
        <w:rPr>
          <w:rFonts w:ascii="Times New Roman" w:hAnsi="Times New Roman" w:cs="Times New Roman"/>
          <w:sz w:val="28"/>
          <w:szCs w:val="24"/>
        </w:rPr>
        <w:t>альный профессиональный маршрут.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  <w:sectPr w:rsidR="00EC58A2" w:rsidSect="00C11C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58A2" w:rsidRPr="002E1253" w:rsidRDefault="00EC58A2" w:rsidP="00EC58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1253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</w:p>
    <w:p w:rsidR="00EC58A2" w:rsidRPr="002E1253" w:rsidRDefault="002E1253" w:rsidP="00EC58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E125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8 класс</w:t>
      </w:r>
    </w:p>
    <w:p w:rsidR="00EC58A2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Ind w:w="3" w:type="dxa"/>
        <w:tblLook w:val="00A0" w:firstRow="1" w:lastRow="0" w:firstColumn="1" w:lastColumn="0" w:noHBand="0" w:noVBand="0"/>
      </w:tblPr>
      <w:tblGrid>
        <w:gridCol w:w="573"/>
        <w:gridCol w:w="2898"/>
        <w:gridCol w:w="962"/>
        <w:gridCol w:w="2071"/>
        <w:gridCol w:w="901"/>
        <w:gridCol w:w="907"/>
        <w:gridCol w:w="1539"/>
      </w:tblGrid>
      <w:tr w:rsidR="002E1253" w:rsidRPr="002E1253" w:rsidTr="002E1253">
        <w:trPr>
          <w:trHeight w:val="510"/>
        </w:trPr>
        <w:tc>
          <w:tcPr>
            <w:tcW w:w="617" w:type="dxa"/>
            <w:vMerge w:val="restart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0" w:type="dxa"/>
            <w:vMerge w:val="restart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455" w:type="dxa"/>
            <w:vMerge w:val="restart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2E12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439" w:type="dxa"/>
            <w:vMerge w:val="restart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921" w:type="dxa"/>
            <w:gridSpan w:val="2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28" w:type="dxa"/>
            <w:vMerge w:val="restart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ЭОР</w:t>
            </w: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ЦОР</w:t>
            </w:r>
          </w:p>
        </w:tc>
      </w:tr>
      <w:tr w:rsidR="002E1253" w:rsidRPr="002E1253" w:rsidTr="002E1253">
        <w:trPr>
          <w:trHeight w:val="450"/>
        </w:trPr>
        <w:tc>
          <w:tcPr>
            <w:tcW w:w="617" w:type="dxa"/>
            <w:vMerge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vMerge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28" w:type="dxa"/>
            <w:vMerge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Знакомство с курсом: что такое профориентация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беседа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профессий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типы, факторы, влияющие на ее выбор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психологические упражнения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Диффренциально-диагностический опросник Е.А. Климова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Анкетирование, беседа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shd w:val="clear" w:color="auto" w:fill="FFFFFF"/>
              <w:spacing w:before="100" w:beforeAutospacing="1" w:after="100" w:afterAutospacing="1" w:line="403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Профессия типа «Человек – техника». 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 w:val="restart"/>
          </w:tcPr>
          <w:p w:rsidR="007C5BCC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5BCC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shd w:val="clear" w:color="auto" w:fill="FFFFFF"/>
              <w:spacing w:before="100" w:beforeAutospacing="1" w:after="100" w:afterAutospacing="1" w:line="403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Профессия типа «Человек – природа».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Профессия типа «Человек – знаковая система». 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Профессия типа «Человек – человек».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Профессия типа «Человек – художественный образ». 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 профессиограммами 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Практикум, дискуссия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Кто я, или что я думаю о себе.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Свойство нервной системы и темперамент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  <w:vMerge w:val="restart"/>
          </w:tcPr>
          <w:p w:rsidR="007C5BCC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5BCC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психологические упражнения</w:t>
            </w: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Мышление.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2E1253" w:rsidTr="002E1253">
        <w:trPr>
          <w:trHeight w:val="680"/>
        </w:trPr>
        <w:tc>
          <w:tcPr>
            <w:tcW w:w="617" w:type="dxa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40" w:type="dxa"/>
          </w:tcPr>
          <w:p w:rsidR="007C5BCC" w:rsidRPr="002E1253" w:rsidRDefault="007C5BCC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темперамента</w:t>
            </w:r>
          </w:p>
        </w:tc>
        <w:tc>
          <w:tcPr>
            <w:tcW w:w="1455" w:type="dxa"/>
            <w:vAlign w:val="center"/>
          </w:tcPr>
          <w:p w:rsidR="007C5BCC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0AFC">
              <w:rPr>
                <w:rFonts w:ascii="Times New Roman" w:hAnsi="Times New Roman" w:cs="Times New Roman"/>
                <w:sz w:val="24"/>
                <w:szCs w:val="24"/>
              </w:rPr>
              <w:t>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чувства: влияние эмоциональной жизни человека на его профессиональную деятельность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Анкетирование, психологические упражнения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Коммуникабельность – составляющая успеха будущей карьеры.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2E1253" w:rsidRPr="002E1253" w:rsidRDefault="00F1298F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творчество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Профессии нашего времени: анализ рынка труда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Практикум, дискуссия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Итоговое занятие 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2E1253" w:rsidRPr="002E1253" w:rsidRDefault="007C5BCC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Беседа,практика</w:t>
            </w:r>
          </w:p>
        </w:tc>
        <w:tc>
          <w:tcPr>
            <w:tcW w:w="1465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253" w:rsidRPr="002E1253" w:rsidTr="002E1253">
        <w:trPr>
          <w:trHeight w:val="680"/>
        </w:trPr>
        <w:tc>
          <w:tcPr>
            <w:tcW w:w="617" w:type="dxa"/>
          </w:tcPr>
          <w:p w:rsidR="002E1253" w:rsidRPr="002E1253" w:rsidRDefault="002E1253" w:rsidP="00F12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0" w:type="dxa"/>
          </w:tcPr>
          <w:p w:rsidR="002E1253" w:rsidRPr="002E1253" w:rsidRDefault="002E1253" w:rsidP="00F1298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55" w:type="dxa"/>
            <w:vAlign w:val="center"/>
          </w:tcPr>
          <w:p w:rsidR="002E1253" w:rsidRPr="002E1253" w:rsidRDefault="002E1253" w:rsidP="00F1298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125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9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2E1253" w:rsidRPr="002E1253" w:rsidRDefault="002E1253" w:rsidP="00F12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C58A2" w:rsidRPr="009456EA" w:rsidRDefault="00EC58A2" w:rsidP="00EC5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C58A2" w:rsidRDefault="00EC58A2" w:rsidP="00EC58A2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90147" w:rsidRPr="009456EA" w:rsidRDefault="00790147" w:rsidP="00790147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90147" w:rsidRDefault="00790147" w:rsidP="009514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BCC" w:rsidRDefault="007C5BCC" w:rsidP="009514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BCC" w:rsidRDefault="007C5BCC" w:rsidP="009514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BCC" w:rsidRDefault="007C5BCC" w:rsidP="007C5B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7C5BCC" w:rsidRDefault="007C5BCC" w:rsidP="007C5B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" w:type="dxa"/>
        <w:tblLook w:val="00A0" w:firstRow="1" w:lastRow="0" w:firstColumn="1" w:lastColumn="0" w:noHBand="0" w:noVBand="0"/>
      </w:tblPr>
      <w:tblGrid>
        <w:gridCol w:w="573"/>
        <w:gridCol w:w="2848"/>
        <w:gridCol w:w="970"/>
        <w:gridCol w:w="2078"/>
        <w:gridCol w:w="910"/>
        <w:gridCol w:w="917"/>
        <w:gridCol w:w="1555"/>
      </w:tblGrid>
      <w:tr w:rsidR="007C5BCC" w:rsidRPr="00F01098" w:rsidTr="007C5BCC">
        <w:trPr>
          <w:trHeight w:val="510"/>
        </w:trPr>
        <w:tc>
          <w:tcPr>
            <w:tcW w:w="617" w:type="dxa"/>
            <w:vMerge w:val="restart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0" w:type="dxa"/>
            <w:vMerge w:val="restart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внеурочной деятельности</w:t>
            </w:r>
          </w:p>
        </w:tc>
        <w:tc>
          <w:tcPr>
            <w:tcW w:w="1455" w:type="dxa"/>
            <w:vMerge w:val="restart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r w:rsidRPr="00F010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2439" w:type="dxa"/>
            <w:vMerge w:val="restart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921" w:type="dxa"/>
            <w:gridSpan w:val="2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28" w:type="dxa"/>
            <w:vMerge w:val="restart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ЭОР</w:t>
            </w: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ЦОР</w:t>
            </w:r>
          </w:p>
        </w:tc>
      </w:tr>
      <w:tr w:rsidR="007C5BCC" w:rsidRPr="00F01098" w:rsidTr="007C5BCC">
        <w:trPr>
          <w:trHeight w:val="450"/>
        </w:trPr>
        <w:tc>
          <w:tcPr>
            <w:tcW w:w="617" w:type="dxa"/>
            <w:vMerge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vMerge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28" w:type="dxa"/>
            <w:vMerge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Введение в курс: определение основных понятий профориентации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40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Мир профессий</w:t>
            </w:r>
            <w:r w:rsidR="00F0109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различные подходы к классификации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439" w:type="dxa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Диффренциально-диагностический опросник Е.А. Климова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Типы профессий по предмету труда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9" w:type="dxa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профессиограммами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Практикум,</w:t>
            </w:r>
            <w:r w:rsidR="00D468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и моя будущая карьера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анкетирование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Самоанализ своих способностей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Интересы и выбор профессии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860" w:rsidRPr="00F01098" w:rsidTr="007C5BCC">
        <w:trPr>
          <w:trHeight w:val="680"/>
        </w:trPr>
        <w:tc>
          <w:tcPr>
            <w:tcW w:w="617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40" w:type="dxa"/>
          </w:tcPr>
          <w:p w:rsidR="00D46860" w:rsidRPr="00F01098" w:rsidRDefault="00D46860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Внутренний мир и возможности его познания</w:t>
            </w:r>
          </w:p>
        </w:tc>
        <w:tc>
          <w:tcPr>
            <w:tcW w:w="1455" w:type="dxa"/>
            <w:vAlign w:val="center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 w:val="restart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психологические упражнения</w:t>
            </w:r>
          </w:p>
        </w:tc>
        <w:tc>
          <w:tcPr>
            <w:tcW w:w="1465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860" w:rsidRPr="00F01098" w:rsidTr="007C5BCC">
        <w:trPr>
          <w:trHeight w:val="680"/>
        </w:trPr>
        <w:tc>
          <w:tcPr>
            <w:tcW w:w="617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40" w:type="dxa"/>
          </w:tcPr>
          <w:p w:rsidR="00D46860" w:rsidRPr="00F01098" w:rsidRDefault="00D46860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Эмоциональное состояние личности</w:t>
            </w:r>
          </w:p>
        </w:tc>
        <w:tc>
          <w:tcPr>
            <w:tcW w:w="1455" w:type="dxa"/>
            <w:vAlign w:val="center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  <w:vMerge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D46860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Человек среди людей. Способность к коммуникации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Делова игра "Кадровый вопрос"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Резюме: содержание и основные ошибки при составлении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Лекция, практикум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Трудности в выборе будущей профессии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лоеция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актуальные времени: анализ рынка труда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Практикум, дискуссия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профессионалов в современно мире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анкетирование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9" w:type="dxa"/>
          </w:tcPr>
          <w:p w:rsidR="007C5BCC" w:rsidRPr="00F01098" w:rsidRDefault="00F1298F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творчество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будущей карьере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40" w:type="dxa"/>
          </w:tcPr>
          <w:p w:rsidR="007C5BCC" w:rsidRPr="00F01098" w:rsidRDefault="00F01098" w:rsidP="00F010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455" w:type="dxa"/>
            <w:vAlign w:val="center"/>
          </w:tcPr>
          <w:p w:rsidR="007C5BCC" w:rsidRPr="00F01098" w:rsidRDefault="00F01098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9" w:type="dxa"/>
          </w:tcPr>
          <w:p w:rsidR="007C5BCC" w:rsidRPr="00F01098" w:rsidRDefault="00D46860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Беседа, практика</w:t>
            </w:r>
          </w:p>
        </w:tc>
        <w:tc>
          <w:tcPr>
            <w:tcW w:w="1465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5BCC" w:rsidRPr="00F01098" w:rsidTr="007C5BCC">
        <w:trPr>
          <w:trHeight w:val="680"/>
        </w:trPr>
        <w:tc>
          <w:tcPr>
            <w:tcW w:w="617" w:type="dxa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0" w:type="dxa"/>
          </w:tcPr>
          <w:p w:rsidR="007C5BCC" w:rsidRPr="00F01098" w:rsidRDefault="007C5BCC" w:rsidP="00F0109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55" w:type="dxa"/>
            <w:vAlign w:val="center"/>
          </w:tcPr>
          <w:p w:rsidR="007C5BCC" w:rsidRPr="00F01098" w:rsidRDefault="007C5BCC" w:rsidP="00F010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0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9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</w:tcPr>
          <w:p w:rsidR="007C5BCC" w:rsidRPr="00F01098" w:rsidRDefault="007C5BCC" w:rsidP="00F01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860" w:rsidRDefault="00D46860" w:rsidP="00951484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D46860" w:rsidSect="00C11C6D">
          <w:type w:val="nextColumn"/>
          <w:pgSz w:w="11906" w:h="16838"/>
          <w:pgMar w:top="850" w:right="1134" w:bottom="1701" w:left="1134" w:header="708" w:footer="708" w:gutter="0"/>
          <w:cols w:space="708"/>
          <w:docGrid w:linePitch="360"/>
        </w:sectPr>
      </w:pPr>
    </w:p>
    <w:p w:rsidR="00D46860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1F01">
        <w:rPr>
          <w:rFonts w:ascii="Times New Roman" w:hAnsi="Times New Roman" w:cs="Times New Roman"/>
          <w:b/>
          <w:sz w:val="28"/>
          <w:szCs w:val="24"/>
        </w:rPr>
        <w:lastRenderedPageBreak/>
        <w:t>Список литературы для учащихся</w:t>
      </w:r>
    </w:p>
    <w:p w:rsidR="00D46860" w:rsidRPr="004D1F01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6860" w:rsidRPr="006E1091" w:rsidRDefault="00D46860" w:rsidP="00D468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91">
        <w:rPr>
          <w:rFonts w:ascii="Times New Roman" w:hAnsi="Times New Roman"/>
          <w:sz w:val="28"/>
          <w:szCs w:val="28"/>
          <w:lang w:eastAsia="ru-RU"/>
        </w:rPr>
        <w:t xml:space="preserve">1. Голуб, Г. Б., Дневник предпрофильной подготовки. 9 класс / Под ред. проф. Е. Я. Когана. – Самара: Издательство «Учебная литература», Издательский дом «Фёдоров», 2006. – 64 с. </w:t>
      </w:r>
    </w:p>
    <w:p w:rsidR="00D46860" w:rsidRPr="006E1091" w:rsidRDefault="00D46860" w:rsidP="00D468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1091">
        <w:rPr>
          <w:rFonts w:ascii="Times New Roman" w:hAnsi="Times New Roman"/>
          <w:sz w:val="28"/>
          <w:szCs w:val="28"/>
          <w:lang w:eastAsia="ru-RU"/>
        </w:rPr>
        <w:t>2. Зуева, Ф. А., Предпрофильная подготовка: Основы профессионального самоопределения: Учеб. Пособие для учащихся 9 кл. – 2-е изд., испр. и доп. / Ф. А. Зуева. – Челябинск: Взгляд, 2006. – 47 с.</w:t>
      </w:r>
    </w:p>
    <w:p w:rsidR="00D46860" w:rsidRPr="006E1091" w:rsidRDefault="00D46860" w:rsidP="00D468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E1091">
        <w:rPr>
          <w:rFonts w:ascii="Times New Roman" w:hAnsi="Times New Roman"/>
          <w:sz w:val="28"/>
          <w:szCs w:val="28"/>
          <w:lang w:eastAsia="ru-RU"/>
        </w:rPr>
        <w:t>. Резапкина, Г. В., Секреты выбора профессии, или путеводитель выпускника. – М.: Генезис, 2005. – 140 с.</w:t>
      </w:r>
    </w:p>
    <w:p w:rsidR="00D46860" w:rsidRPr="006E1091" w:rsidRDefault="00D46860" w:rsidP="00D468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E1091">
        <w:rPr>
          <w:rFonts w:ascii="Times New Roman" w:hAnsi="Times New Roman"/>
          <w:sz w:val="28"/>
          <w:szCs w:val="28"/>
          <w:lang w:eastAsia="ru-RU"/>
        </w:rPr>
        <w:t>. Резапкина Г. В., Я и моя профессия: Программа профессионального самоопределения для подростков: рабочая тетрадь учащегося. – М.: Генезис, 2005. – 80с.</w:t>
      </w:r>
    </w:p>
    <w:p w:rsidR="00D46860" w:rsidRPr="006E1091" w:rsidRDefault="00D46860" w:rsidP="00D468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6E1091">
        <w:rPr>
          <w:rFonts w:ascii="Times New Roman" w:hAnsi="Times New Roman"/>
          <w:sz w:val="28"/>
          <w:szCs w:val="28"/>
          <w:lang w:eastAsia="ru-RU"/>
        </w:rPr>
        <w:t>. Твоя профессиональная карьера: учеб.для 8 – 9 кл. общеобразоват. учреждений / П. С. Лернер, Г. Ф. Михальченко, А. В. Прудило и др.; под ред. С. Н. Чистяковой. – 4-е изд. – М.: Просвещение, 2007. – 159 с.</w:t>
      </w: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1F01">
        <w:rPr>
          <w:rFonts w:ascii="Times New Roman" w:hAnsi="Times New Roman" w:cs="Times New Roman"/>
          <w:b/>
          <w:sz w:val="28"/>
          <w:szCs w:val="24"/>
        </w:rPr>
        <w:t>Список литературы для родителей</w:t>
      </w:r>
    </w:p>
    <w:p w:rsidR="00D46860" w:rsidRPr="004D1F01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6860" w:rsidRPr="004D1F01" w:rsidRDefault="00D46860" w:rsidP="00D4686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D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Литвак Н. Формула призвания. Семь правил выбора вуза. – М.: Альпина нон-фикшн, 2012.</w:t>
      </w:r>
    </w:p>
    <w:p w:rsidR="00D46860" w:rsidRPr="004D1F01" w:rsidRDefault="00D46860" w:rsidP="00D46860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1F01">
        <w:rPr>
          <w:rFonts w:ascii="Times New Roman" w:hAnsi="Times New Roman" w:cs="Times New Roman"/>
          <w:sz w:val="28"/>
          <w:szCs w:val="28"/>
        </w:rPr>
        <w:t>Филлимонова</w:t>
      </w:r>
      <w:r>
        <w:rPr>
          <w:rFonts w:ascii="Times New Roman" w:hAnsi="Times New Roman" w:cs="Times New Roman"/>
          <w:sz w:val="28"/>
          <w:szCs w:val="28"/>
        </w:rPr>
        <w:t xml:space="preserve"> О. Модификация карты интересов</w:t>
      </w:r>
      <w:r w:rsidRPr="004D1F01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F01">
        <w:rPr>
          <w:rFonts w:ascii="Times New Roman" w:hAnsi="Times New Roman" w:cs="Times New Roman"/>
          <w:sz w:val="28"/>
          <w:szCs w:val="28"/>
        </w:rPr>
        <w:t>«Школьный психолог»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F01">
        <w:rPr>
          <w:rFonts w:ascii="Times New Roman" w:hAnsi="Times New Roman" w:cs="Times New Roman"/>
          <w:sz w:val="28"/>
          <w:szCs w:val="28"/>
        </w:rPr>
        <w:t>№ 2,2007</w:t>
      </w:r>
    </w:p>
    <w:p w:rsidR="00D46860" w:rsidRPr="004D1F01" w:rsidRDefault="00D46860" w:rsidP="00D46860">
      <w:pPr>
        <w:pStyle w:val="a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Рогов Е.И., </w:t>
      </w:r>
      <w:r w:rsidRPr="004D1F01">
        <w:rPr>
          <w:rFonts w:ascii="Times New Roman" w:hAnsi="Times New Roman" w:cs="Times New Roman"/>
          <w:sz w:val="28"/>
          <w:szCs w:val="28"/>
        </w:rPr>
        <w:t xml:space="preserve">Выбор профессии. Становление профессионала. М.,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D1F01">
        <w:rPr>
          <w:rFonts w:ascii="Times New Roman" w:hAnsi="Times New Roman" w:cs="Times New Roman"/>
          <w:sz w:val="28"/>
          <w:szCs w:val="28"/>
        </w:rPr>
        <w:t>ладос,2003г.</w:t>
      </w:r>
    </w:p>
    <w:p w:rsidR="00D46860" w:rsidRPr="004E29D4" w:rsidRDefault="00D46860" w:rsidP="00D46860">
      <w:pPr>
        <w:pStyle w:val="a4"/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46860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46860" w:rsidRPr="00D46860" w:rsidRDefault="00D46860" w:rsidP="00D46860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46860">
        <w:rPr>
          <w:rFonts w:ascii="Times New Roman" w:hAnsi="Times New Roman" w:cs="Times New Roman"/>
          <w:b/>
          <w:sz w:val="28"/>
          <w:szCs w:val="24"/>
        </w:rPr>
        <w:lastRenderedPageBreak/>
        <w:t>Оценочный лист</w:t>
      </w:r>
    </w:p>
    <w:p w:rsidR="00D46860" w:rsidRDefault="00D46860" w:rsidP="00D46860">
      <w:pPr>
        <w:spacing w:after="0" w:line="252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1298F" w:rsidRDefault="00F1298F" w:rsidP="00F12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осуществляется в виде предложения различных практических заданий, взаимодополняющих друг друга, вопросов на понимание темы, понятий, выяснение представлений.</w:t>
      </w:r>
    </w:p>
    <w:p w:rsidR="00F1298F" w:rsidRDefault="00F1298F" w:rsidP="00F12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освоения программы предполагается в виде практической работы: составление буклета по профориентации школьников. Как критерии освоения программы используются: сопоставление результатов диагностики своих индивидуально-психологических особенностей и выбора профессии или профессионального направления; планирование получения образования с учетом требований рынка труда; альтернативные варианты получения образования.</w:t>
      </w:r>
    </w:p>
    <w:p w:rsidR="00F1298F" w:rsidRPr="006F6BD9" w:rsidRDefault="00F1298F" w:rsidP="00F129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BD9">
        <w:rPr>
          <w:rFonts w:ascii="Times New Roman" w:hAnsi="Times New Roman"/>
          <w:sz w:val="28"/>
          <w:szCs w:val="28"/>
        </w:rPr>
        <w:t xml:space="preserve">По итогам курса для обучающихся и их родителей подготавливается информация об индивидуально-психологических особенностях и рекомендациях по выбору профессионального направления. </w:t>
      </w:r>
    </w:p>
    <w:p w:rsidR="007C5BCC" w:rsidRPr="00951484" w:rsidRDefault="007C5BCC" w:rsidP="0095148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5BCC" w:rsidRPr="00951484" w:rsidSect="00C11C6D">
      <w:type w:val="nextColumn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66" w:rsidRDefault="00742466" w:rsidP="0010684F">
      <w:pPr>
        <w:spacing w:after="0" w:line="240" w:lineRule="auto"/>
      </w:pPr>
      <w:r>
        <w:separator/>
      </w:r>
    </w:p>
  </w:endnote>
  <w:endnote w:type="continuationSeparator" w:id="0">
    <w:p w:rsidR="00742466" w:rsidRDefault="00742466" w:rsidP="0010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66" w:rsidRDefault="00742466" w:rsidP="0010684F">
      <w:pPr>
        <w:spacing w:after="0" w:line="240" w:lineRule="auto"/>
      </w:pPr>
      <w:r>
        <w:separator/>
      </w:r>
    </w:p>
  </w:footnote>
  <w:footnote w:type="continuationSeparator" w:id="0">
    <w:p w:rsidR="00742466" w:rsidRDefault="00742466" w:rsidP="00106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70E30"/>
    <w:multiLevelType w:val="hybridMultilevel"/>
    <w:tmpl w:val="35B26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34"/>
    <w:rsid w:val="00070AFC"/>
    <w:rsid w:val="000A741A"/>
    <w:rsid w:val="000B22F5"/>
    <w:rsid w:val="000D35E2"/>
    <w:rsid w:val="0010684F"/>
    <w:rsid w:val="0022156A"/>
    <w:rsid w:val="002E1253"/>
    <w:rsid w:val="0033051B"/>
    <w:rsid w:val="00380C59"/>
    <w:rsid w:val="00451B19"/>
    <w:rsid w:val="004D2E34"/>
    <w:rsid w:val="005E2994"/>
    <w:rsid w:val="006D5E42"/>
    <w:rsid w:val="006E7D87"/>
    <w:rsid w:val="00742466"/>
    <w:rsid w:val="00790147"/>
    <w:rsid w:val="007C5BCC"/>
    <w:rsid w:val="00833D68"/>
    <w:rsid w:val="00951484"/>
    <w:rsid w:val="00C11C6D"/>
    <w:rsid w:val="00D043E3"/>
    <w:rsid w:val="00D46860"/>
    <w:rsid w:val="00DB4E87"/>
    <w:rsid w:val="00EC58A2"/>
    <w:rsid w:val="00F01098"/>
    <w:rsid w:val="00F1298F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60BE5-F5E7-48E9-B9E3-BF87133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8A2"/>
    <w:pPr>
      <w:spacing w:line="25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684F"/>
  </w:style>
  <w:style w:type="paragraph" w:styleId="a7">
    <w:name w:val="footer"/>
    <w:basedOn w:val="a"/>
    <w:link w:val="a8"/>
    <w:uiPriority w:val="99"/>
    <w:unhideWhenUsed/>
    <w:rsid w:val="001068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2023-01-12T03:44:00Z</dcterms:created>
  <dcterms:modified xsi:type="dcterms:W3CDTF">2023-01-12T03:44:00Z</dcterms:modified>
</cp:coreProperties>
</file>